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8D" w:rsidRDefault="00FF6E8D">
      <w:pPr>
        <w:rPr>
          <w:rStyle w:val="ques"/>
          <w:b/>
        </w:rPr>
      </w:pPr>
      <w:r w:rsidRPr="00FF6E8D">
        <w:rPr>
          <w:rStyle w:val="ques"/>
          <w:b/>
        </w:rPr>
        <w:t>What constitutes Action Research</w:t>
      </w:r>
      <w:r>
        <w:rPr>
          <w:rStyle w:val="ques"/>
          <w:b/>
        </w:rPr>
        <w:t>?</w:t>
      </w:r>
    </w:p>
    <w:p w:rsidR="00FF6E8D" w:rsidRPr="00FF6E8D" w:rsidRDefault="00E8211F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>Action researchers typically use their own students in their study.</w:t>
      </w:r>
    </w:p>
    <w:p w:rsidR="00FF6E8D" w:rsidRPr="00FF6E8D" w:rsidRDefault="00E8211F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 xml:space="preserve">The teacher-researcher usually participates in the research. </w:t>
      </w:r>
    </w:p>
    <w:p w:rsidR="00FF6E8D" w:rsidRPr="00FF6E8D" w:rsidRDefault="00E8211F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>Action research can combine both quantitative and qualitative measures.</w:t>
      </w:r>
    </w:p>
    <w:p w:rsidR="00FF6E8D" w:rsidRPr="00FF6E8D" w:rsidRDefault="00E8211F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 xml:space="preserve">The most common goal of practical research is to reflect on one's practice and attempt to improve it. </w:t>
      </w:r>
    </w:p>
    <w:p w:rsidR="00FF6E8D" w:rsidRPr="00FF6E8D" w:rsidRDefault="00FF6E8D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>Action researchers are NOT impartial third parties to the topic of the study.</w:t>
      </w:r>
    </w:p>
    <w:p w:rsidR="00FF6E8D" w:rsidRPr="00FF6E8D" w:rsidRDefault="00E8211F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 xml:space="preserve">Action research projects can involve an external partner with research expertise. </w:t>
      </w:r>
    </w:p>
    <w:p w:rsidR="00FF6E8D" w:rsidRPr="00FF6E8D" w:rsidRDefault="00A8490E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 xml:space="preserve">During the action research process, the researcher collects data twice. </w:t>
      </w:r>
    </w:p>
    <w:p w:rsidR="00A8490E" w:rsidRPr="00FF6E8D" w:rsidRDefault="00A8490E" w:rsidP="00FF6E8D">
      <w:pPr>
        <w:pStyle w:val="ListParagraph"/>
        <w:numPr>
          <w:ilvl w:val="0"/>
          <w:numId w:val="1"/>
        </w:numPr>
        <w:rPr>
          <w:rStyle w:val="ques"/>
          <w:b/>
        </w:rPr>
      </w:pPr>
      <w:r>
        <w:rPr>
          <w:rStyle w:val="ques"/>
        </w:rPr>
        <w:t>An individual teacher typically is the person to perform an action research study.</w:t>
      </w:r>
    </w:p>
    <w:p w:rsidR="00E8211F" w:rsidRDefault="00E8211F"/>
    <w:p w:rsidR="00AA06F3" w:rsidRDefault="00AA06F3"/>
    <w:p w:rsidR="00AA06F3" w:rsidRPr="00533D82" w:rsidRDefault="00533D82">
      <w:pPr>
        <w:rPr>
          <w:b/>
        </w:rPr>
      </w:pPr>
      <w:r w:rsidRPr="00533D82">
        <w:rPr>
          <w:rStyle w:val="ques"/>
          <w:b/>
        </w:rPr>
        <w:t xml:space="preserve">Steps in conducting Action Research: (Bold are unique to AR) </w:t>
      </w:r>
    </w:p>
    <w:p w:rsidR="00533D82" w:rsidRDefault="00533D82" w:rsidP="00533D82">
      <w:pPr>
        <w:pStyle w:val="ListParagraph"/>
        <w:numPr>
          <w:ilvl w:val="0"/>
          <w:numId w:val="2"/>
        </w:numPr>
        <w:rPr>
          <w:rStyle w:val="coropt"/>
        </w:rPr>
      </w:pPr>
      <w:r>
        <w:rPr>
          <w:rStyle w:val="coropt"/>
        </w:rPr>
        <w:t>C</w:t>
      </w:r>
      <w:r w:rsidR="00AA06F3">
        <w:rPr>
          <w:rStyle w:val="coropt"/>
        </w:rPr>
        <w:t>hoose a manageable problem to address.</w:t>
      </w:r>
    </w:p>
    <w:p w:rsidR="00533D82" w:rsidRDefault="00533D82" w:rsidP="00533D82">
      <w:pPr>
        <w:pStyle w:val="ListParagraph"/>
        <w:numPr>
          <w:ilvl w:val="0"/>
          <w:numId w:val="2"/>
        </w:numPr>
      </w:pPr>
      <w:r>
        <w:t>Determine the design of the study</w:t>
      </w:r>
    </w:p>
    <w:p w:rsidR="00533D82" w:rsidRPr="00533D82" w:rsidRDefault="00533D82" w:rsidP="00533D82">
      <w:pPr>
        <w:pStyle w:val="ListParagraph"/>
        <w:numPr>
          <w:ilvl w:val="0"/>
          <w:numId w:val="2"/>
        </w:numPr>
        <w:rPr>
          <w:b/>
        </w:rPr>
      </w:pPr>
      <w:r w:rsidRPr="00533D82">
        <w:rPr>
          <w:b/>
        </w:rPr>
        <w:t>Collect data- usually baseline data before the intervention has taken place.</w:t>
      </w:r>
    </w:p>
    <w:p w:rsidR="00533D82" w:rsidRDefault="00533D82" w:rsidP="00533D82">
      <w:pPr>
        <w:pStyle w:val="ListParagraph"/>
        <w:numPr>
          <w:ilvl w:val="0"/>
          <w:numId w:val="2"/>
        </w:numPr>
      </w:pPr>
      <w:r>
        <w:t xml:space="preserve">Implement the new program or intervention over a set period of time. </w:t>
      </w:r>
    </w:p>
    <w:p w:rsidR="00533D82" w:rsidRDefault="00533D82" w:rsidP="00533D82">
      <w:pPr>
        <w:pStyle w:val="ListParagraph"/>
        <w:numPr>
          <w:ilvl w:val="0"/>
          <w:numId w:val="2"/>
        </w:numPr>
      </w:pPr>
      <w:r>
        <w:t xml:space="preserve">Collect further data during the new program or intervention. </w:t>
      </w:r>
    </w:p>
    <w:p w:rsidR="00533D82" w:rsidRDefault="00533D82" w:rsidP="00533D82">
      <w:pPr>
        <w:pStyle w:val="ListParagraph"/>
        <w:numPr>
          <w:ilvl w:val="0"/>
          <w:numId w:val="2"/>
        </w:numPr>
      </w:pPr>
      <w:r>
        <w:t>Analyze the data as a team of stakeholders.</w:t>
      </w:r>
    </w:p>
    <w:p w:rsidR="00AA06F3" w:rsidRPr="00533D82" w:rsidRDefault="00533D82" w:rsidP="00533D82">
      <w:pPr>
        <w:pStyle w:val="ListParagraph"/>
        <w:numPr>
          <w:ilvl w:val="0"/>
          <w:numId w:val="2"/>
        </w:numPr>
        <w:rPr>
          <w:b/>
        </w:rPr>
      </w:pPr>
      <w:r w:rsidRPr="00533D82">
        <w:rPr>
          <w:b/>
        </w:rPr>
        <w:t xml:space="preserve">Determine an Action Plan based on your findings. </w:t>
      </w:r>
    </w:p>
    <w:p w:rsidR="00E8211F" w:rsidRDefault="00E8211F"/>
    <w:p w:rsidR="00E8211F" w:rsidRDefault="00E8211F"/>
    <w:p w:rsidR="00FF6E8D" w:rsidRPr="00FF6E8D" w:rsidRDefault="00FF6E8D" w:rsidP="00FF6E8D">
      <w:pPr>
        <w:rPr>
          <w:b/>
        </w:rPr>
      </w:pPr>
      <w:r w:rsidRPr="00FF6E8D">
        <w:rPr>
          <w:b/>
        </w:rPr>
        <w:t>Practical Action Research: “The Most Common Action Research”</w:t>
      </w:r>
    </w:p>
    <w:p w:rsidR="00FF6E8D" w:rsidRDefault="00FF6E8D" w:rsidP="00FF6E8D">
      <w:r>
        <w:t>The study of a specific issue to inform immediate practice.</w:t>
      </w:r>
    </w:p>
    <w:p w:rsidR="00FF6E8D" w:rsidRDefault="00FF6E8D" w:rsidP="00FF6E8D">
      <w:r w:rsidRPr="00567B42">
        <w:rPr>
          <w:i/>
        </w:rPr>
        <w:t>Example</w:t>
      </w:r>
      <w:r>
        <w:t>:</w:t>
      </w:r>
      <w:r w:rsidR="00567B42">
        <w:t xml:space="preserve"> </w:t>
      </w:r>
      <w:r w:rsidR="00567B42">
        <w:rPr>
          <w:rStyle w:val="ques"/>
        </w:rPr>
        <w:t xml:space="preserve">A teacher wants </w:t>
      </w:r>
      <w:r>
        <w:rPr>
          <w:rStyle w:val="ques"/>
        </w:rPr>
        <w:t>to evaluate the use of immediate feedback to improve the motivation of his/her fifth grade reading class.</w:t>
      </w:r>
    </w:p>
    <w:p w:rsidR="00FF6E8D" w:rsidRDefault="00FF6E8D">
      <w:pPr>
        <w:rPr>
          <w:b/>
        </w:rPr>
      </w:pPr>
    </w:p>
    <w:p w:rsidR="00E8211F" w:rsidRPr="00FF6E8D" w:rsidRDefault="00E8211F">
      <w:pPr>
        <w:rPr>
          <w:b/>
        </w:rPr>
      </w:pPr>
      <w:r w:rsidRPr="00FF6E8D">
        <w:rPr>
          <w:b/>
        </w:rPr>
        <w:t>Political Action Research:</w:t>
      </w:r>
    </w:p>
    <w:p w:rsidR="00E8211F" w:rsidRDefault="00E8211F">
      <w:r>
        <w:t xml:space="preserve">Designed to precipitate change on </w:t>
      </w:r>
      <w:proofErr w:type="gramStart"/>
      <w:r>
        <w:t>a</w:t>
      </w:r>
      <w:proofErr w:type="gramEnd"/>
      <w:r>
        <w:t xml:space="preserve"> important issue.</w:t>
      </w:r>
      <w:r w:rsidR="00567B42">
        <w:t xml:space="preserve"> </w:t>
      </w:r>
      <w:r w:rsidR="00567B42">
        <w:rPr>
          <w:rStyle w:val="ques"/>
        </w:rPr>
        <w:t>Important vehicle for advocating for the rights of children or people with little power.</w:t>
      </w:r>
    </w:p>
    <w:p w:rsidR="00A8490E" w:rsidRDefault="00E8211F">
      <w:pPr>
        <w:rPr>
          <w:rStyle w:val="ques"/>
        </w:rPr>
      </w:pPr>
      <w:r w:rsidRPr="00567B42">
        <w:rPr>
          <w:i/>
        </w:rPr>
        <w:t>Example</w:t>
      </w:r>
      <w:r>
        <w:t>:</w:t>
      </w:r>
      <w:r w:rsidR="00567B42">
        <w:t xml:space="preserve"> </w:t>
      </w:r>
      <w:r w:rsidR="00567B42">
        <w:rPr>
          <w:rStyle w:val="ques"/>
        </w:rPr>
        <w:t xml:space="preserve"> A teacher wants to study the effect of providing an adult learning community for parents of children in her classroom.</w:t>
      </w:r>
    </w:p>
    <w:p w:rsidR="00E8211F" w:rsidRDefault="00E8211F"/>
    <w:p w:rsidR="00E8211F" w:rsidRPr="00FF6E8D" w:rsidRDefault="00E8211F">
      <w:pPr>
        <w:rPr>
          <w:b/>
        </w:rPr>
      </w:pPr>
      <w:r w:rsidRPr="00FF6E8D">
        <w:rPr>
          <w:b/>
        </w:rPr>
        <w:t>Participatory Action Research:</w:t>
      </w:r>
    </w:p>
    <w:p w:rsidR="00E8211F" w:rsidRDefault="00E8211F">
      <w:r>
        <w:t>A collaborative effort to study and solve a common problem.</w:t>
      </w:r>
    </w:p>
    <w:p w:rsidR="00E8211F" w:rsidRDefault="00E8211F">
      <w:r w:rsidRPr="00567B42">
        <w:rPr>
          <w:i/>
        </w:rPr>
        <w:t>Example</w:t>
      </w:r>
      <w:r>
        <w:t>:</w:t>
      </w:r>
      <w:r w:rsidR="00567B42">
        <w:t xml:space="preserve"> </w:t>
      </w:r>
      <w:r w:rsidR="00A8490E">
        <w:rPr>
          <w:rStyle w:val="ques"/>
        </w:rPr>
        <w:t xml:space="preserve">The staff of a school wants to conduct a study to evaluate the effectiveness of a new attendance program that the school has initiated. </w:t>
      </w:r>
    </w:p>
    <w:p w:rsidR="00E8211F" w:rsidRDefault="00E8211F"/>
    <w:p w:rsidR="00FF6E8D" w:rsidRPr="00FF6E8D" w:rsidRDefault="00FF6E8D" w:rsidP="00FF6E8D">
      <w:pPr>
        <w:rPr>
          <w:b/>
        </w:rPr>
      </w:pPr>
      <w:r w:rsidRPr="00FF6E8D">
        <w:rPr>
          <w:b/>
        </w:rPr>
        <w:t>Limitation:</w:t>
      </w:r>
    </w:p>
    <w:p w:rsidR="00E8211F" w:rsidRDefault="00FF6E8D">
      <w:r>
        <w:rPr>
          <w:rStyle w:val="ques"/>
        </w:rPr>
        <w:t xml:space="preserve">The most important weakness of action research to be aware of is lack of objectivity. </w:t>
      </w:r>
      <w:r w:rsidR="00533D82">
        <w:rPr>
          <w:rStyle w:val="ques"/>
        </w:rPr>
        <w:t xml:space="preserve">A second limitation can be the lack of </w:t>
      </w:r>
      <w:proofErr w:type="spellStart"/>
      <w:r w:rsidR="00533D82">
        <w:rPr>
          <w:rStyle w:val="ques"/>
        </w:rPr>
        <w:t>generalizability</w:t>
      </w:r>
      <w:proofErr w:type="spellEnd"/>
      <w:r w:rsidR="00533D82">
        <w:rPr>
          <w:rStyle w:val="ques"/>
        </w:rPr>
        <w:t xml:space="preserve">. </w:t>
      </w:r>
    </w:p>
    <w:p w:rsidR="00E8211F" w:rsidRDefault="00E8211F"/>
    <w:p w:rsidR="000D6DFF" w:rsidRDefault="000D6DFF">
      <w:pPr>
        <w:rPr>
          <w:noProof/>
        </w:rPr>
      </w:pPr>
      <w:r>
        <w:rPr>
          <w:noProof/>
        </w:rPr>
        <w:t>More Information of the various forms and guidelines in Action Research:</w:t>
      </w:r>
    </w:p>
    <w:p w:rsidR="000D6DFF" w:rsidRDefault="000D6DFF">
      <w:pPr>
        <w:rPr>
          <w:noProof/>
        </w:rPr>
      </w:pPr>
      <w:hyperlink r:id="rId5" w:history="1">
        <w:r w:rsidRPr="008B7F2B">
          <w:rPr>
            <w:rStyle w:val="Hyperlink"/>
            <w:noProof/>
          </w:rPr>
          <w:t>http://www.scu.edu.au/schools/gcm/ar/ari/ari-papers.html</w:t>
        </w:r>
      </w:hyperlink>
    </w:p>
    <w:p w:rsidR="000D6DFF" w:rsidRDefault="000D6DFF">
      <w:hyperlink r:id="rId6" w:history="1">
        <w:r w:rsidRPr="008B7F2B">
          <w:rPr>
            <w:rStyle w:val="Hyperlink"/>
          </w:rPr>
          <w:t>http://www.alliance.brown.edu/dnd/ar_websites.shtml</w:t>
        </w:r>
      </w:hyperlink>
    </w:p>
    <w:p w:rsidR="000D6DFF" w:rsidRDefault="000D6DFF"/>
    <w:p w:rsidR="002B6C7A" w:rsidRDefault="00533D82" w:rsidP="00533D82">
      <w:pPr>
        <w:jc w:val="center"/>
      </w:pPr>
      <w:r>
        <w:rPr>
          <w:noProof/>
        </w:rPr>
        <w:drawing>
          <wp:inline distT="0" distB="0" distL="0" distR="0">
            <wp:extent cx="5041900" cy="8064500"/>
            <wp:effectExtent l="25400" t="0" r="0" b="0"/>
            <wp:docPr id="2" name="Picture 0" descr="Screen shot 2011-02-28 at 9.45.4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2-28 at 9.45.44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806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6C7A" w:rsidSect="00533D82">
      <w:headerReference w:type="default" r:id="rId8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2" w:rsidRDefault="00567B42">
    <w:pPr>
      <w:pStyle w:val="Header"/>
    </w:pPr>
    <w:proofErr w:type="spellStart"/>
    <w:r>
      <w:t>Slavin</w:t>
    </w:r>
    <w:proofErr w:type="spellEnd"/>
    <w:r>
      <w:tab/>
    </w:r>
    <w:proofErr w:type="gramStart"/>
    <w:r>
      <w:t>Chapter  9</w:t>
    </w:r>
    <w:proofErr w:type="gramEnd"/>
    <w:r>
      <w:ptab w:relativeTo="margin" w:alignment="center" w:leader="none"/>
    </w:r>
    <w:r>
      <w:ptab w:relativeTo="margin" w:alignment="right" w:leader="none"/>
    </w:r>
    <w:r>
      <w:t>Action Research</w:t>
    </w:r>
  </w:p>
  <w:p w:rsidR="00567B42" w:rsidRDefault="00567B4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D4CE7"/>
    <w:multiLevelType w:val="hybridMultilevel"/>
    <w:tmpl w:val="EF96D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934DE"/>
    <w:multiLevelType w:val="hybridMultilevel"/>
    <w:tmpl w:val="2CDE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B6C7A"/>
    <w:rsid w:val="000D6DFF"/>
    <w:rsid w:val="002B6C7A"/>
    <w:rsid w:val="00533D82"/>
    <w:rsid w:val="00567B42"/>
    <w:rsid w:val="00A8490E"/>
    <w:rsid w:val="00AA06F3"/>
    <w:rsid w:val="00E8211F"/>
    <w:rsid w:val="00FF6E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7558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0D6DFF"/>
    <w:rPr>
      <w:color w:val="0000FF" w:themeColor="hyperlink"/>
      <w:u w:val="single"/>
    </w:rPr>
  </w:style>
  <w:style w:type="character" w:customStyle="1" w:styleId="ques">
    <w:name w:val="ques"/>
    <w:basedOn w:val="DefaultParagraphFont"/>
    <w:rsid w:val="00E8211F"/>
  </w:style>
  <w:style w:type="character" w:customStyle="1" w:styleId="coropt">
    <w:name w:val="coropt"/>
    <w:basedOn w:val="DefaultParagraphFont"/>
    <w:rsid w:val="00AA06F3"/>
  </w:style>
  <w:style w:type="paragraph" w:styleId="ListParagraph">
    <w:name w:val="List Paragraph"/>
    <w:basedOn w:val="Normal"/>
    <w:rsid w:val="00FF6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67B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42"/>
  </w:style>
  <w:style w:type="paragraph" w:styleId="Footer">
    <w:name w:val="footer"/>
    <w:basedOn w:val="Normal"/>
    <w:link w:val="FooterChar"/>
    <w:rsid w:val="00567B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7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cu.edu.au/schools/gcm/ar/ari/ari-papers.html" TargetMode="External"/><Relationship Id="rId6" Type="http://schemas.openxmlformats.org/officeDocument/2006/relationships/hyperlink" Target="http://www.alliance.brown.edu/dnd/ar_websites.shtml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343</Words>
  <Characters>1957</Characters>
  <Application>Microsoft Macintosh Word</Application>
  <DocSecurity>0</DocSecurity>
  <Lines>16</Lines>
  <Paragraphs>3</Paragraphs>
  <ScaleCrop>false</ScaleCrop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Rodriguez</dc:creator>
  <cp:keywords/>
  <cp:lastModifiedBy>Jackie Rodriguez</cp:lastModifiedBy>
  <cp:revision>2</cp:revision>
  <dcterms:created xsi:type="dcterms:W3CDTF">2011-02-28T14:46:00Z</dcterms:created>
  <dcterms:modified xsi:type="dcterms:W3CDTF">2011-02-28T19:53:00Z</dcterms:modified>
</cp:coreProperties>
</file>